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5000" w:type="pct"/>
        <w:tblLook w:val="04A0" w:firstRow="1" w:lastRow="0" w:firstColumn="1" w:lastColumn="0" w:noHBand="0" w:noVBand="1"/>
      </w:tblPr>
      <w:tblGrid>
        <w:gridCol w:w="3122"/>
        <w:gridCol w:w="3696"/>
        <w:gridCol w:w="3589"/>
        <w:gridCol w:w="3587"/>
      </w:tblGrid>
      <w:tr w:rsidR="008B501F" w14:paraId="48307959" w14:textId="77777777" w:rsidTr="58258409">
        <w:tc>
          <w:tcPr>
            <w:tcW w:w="1118" w:type="pct"/>
          </w:tcPr>
          <w:p w14:paraId="3199DC32" w14:textId="77777777" w:rsidR="008B501F" w:rsidRPr="008B501F" w:rsidRDefault="008B501F" w:rsidP="00042655">
            <w:pPr>
              <w:pStyle w:val="Kop1"/>
              <w:jc w:val="center"/>
              <w:outlineLvl w:val="0"/>
              <w:rPr>
                <w:sz w:val="24"/>
                <w:szCs w:val="24"/>
              </w:rPr>
            </w:pPr>
            <w:bookmarkStart w:id="0" w:name="_GoBack"/>
            <w:bookmarkEnd w:id="0"/>
            <w:r w:rsidRPr="008B501F">
              <w:rPr>
                <w:sz w:val="24"/>
                <w:szCs w:val="24"/>
              </w:rPr>
              <w:t>Themaweek</w:t>
            </w:r>
          </w:p>
        </w:tc>
        <w:tc>
          <w:tcPr>
            <w:tcW w:w="1313" w:type="pct"/>
          </w:tcPr>
          <w:p w14:paraId="672A6659" w14:textId="77777777" w:rsidR="008B501F" w:rsidRPr="008B501F" w:rsidRDefault="008B501F" w:rsidP="008B501F">
            <w:pPr>
              <w:pStyle w:val="Kop1"/>
              <w:outlineLvl w:val="0"/>
              <w:rPr>
                <w:sz w:val="24"/>
                <w:szCs w:val="24"/>
              </w:rPr>
            </w:pPr>
          </w:p>
        </w:tc>
        <w:tc>
          <w:tcPr>
            <w:tcW w:w="1285" w:type="pct"/>
          </w:tcPr>
          <w:p w14:paraId="0A37501D" w14:textId="77777777" w:rsidR="008B501F" w:rsidRPr="008B501F" w:rsidRDefault="008B501F" w:rsidP="008B501F">
            <w:pPr>
              <w:pStyle w:val="Kop1"/>
              <w:outlineLvl w:val="0"/>
              <w:rPr>
                <w:sz w:val="24"/>
                <w:szCs w:val="24"/>
              </w:rPr>
            </w:pPr>
          </w:p>
        </w:tc>
        <w:tc>
          <w:tcPr>
            <w:tcW w:w="1285" w:type="pct"/>
          </w:tcPr>
          <w:p w14:paraId="49826241" w14:textId="77777777" w:rsidR="00042655" w:rsidRDefault="008B501F" w:rsidP="00042655">
            <w:pPr>
              <w:pStyle w:val="Kop1"/>
              <w:jc w:val="center"/>
              <w:outlineLvl w:val="0"/>
              <w:rPr>
                <w:sz w:val="24"/>
                <w:szCs w:val="24"/>
              </w:rPr>
            </w:pPr>
            <w:r w:rsidRPr="008B501F">
              <w:rPr>
                <w:sz w:val="24"/>
                <w:szCs w:val="24"/>
              </w:rPr>
              <w:t>Gezamenlijke BSO’s De Linge</w:t>
            </w:r>
          </w:p>
          <w:p w14:paraId="7F74D3C5" w14:textId="77777777" w:rsidR="008E2242" w:rsidRPr="008E2242" w:rsidRDefault="008E2242" w:rsidP="008E2242">
            <w:pPr>
              <w:pStyle w:val="Kop2"/>
              <w:jc w:val="center"/>
              <w:outlineLvl w:val="1"/>
              <w:rPr>
                <w:color w:val="92D050"/>
              </w:rPr>
            </w:pPr>
            <w:r>
              <w:rPr>
                <w:color w:val="92D050"/>
              </w:rPr>
              <w:t>Samen spelen en op pad.</w:t>
            </w:r>
          </w:p>
          <w:p w14:paraId="7114842F" w14:textId="77777777" w:rsidR="008B501F" w:rsidRPr="008E2242" w:rsidRDefault="008B501F" w:rsidP="00042655">
            <w:pPr>
              <w:pStyle w:val="Kop1"/>
              <w:jc w:val="center"/>
              <w:outlineLvl w:val="0"/>
              <w:rPr>
                <w:sz w:val="20"/>
                <w:szCs w:val="20"/>
              </w:rPr>
            </w:pPr>
            <w:r w:rsidRPr="008E2242">
              <w:rPr>
                <w:sz w:val="20"/>
                <w:szCs w:val="20"/>
              </w:rPr>
              <w:t>Zie hiervoor het extra programma</w:t>
            </w:r>
            <w:r w:rsidR="008E2242">
              <w:rPr>
                <w:sz w:val="20"/>
                <w:szCs w:val="20"/>
              </w:rPr>
              <w:t xml:space="preserve"> dat naar u verzonden is.</w:t>
            </w:r>
          </w:p>
        </w:tc>
      </w:tr>
      <w:tr w:rsidR="008B501F" w14:paraId="1F328EFF" w14:textId="77777777" w:rsidTr="58258409">
        <w:tc>
          <w:tcPr>
            <w:tcW w:w="1118" w:type="pct"/>
          </w:tcPr>
          <w:p w14:paraId="0E02FCC3" w14:textId="5E1EEC96" w:rsidR="008B501F" w:rsidRPr="00A05C12" w:rsidRDefault="47B62219" w:rsidP="47B62219">
            <w:pPr>
              <w:jc w:val="center"/>
              <w:rPr>
                <w:b/>
                <w:bCs/>
                <w:color w:val="1F497D" w:themeColor="text2"/>
              </w:rPr>
            </w:pPr>
            <w:r w:rsidRPr="47B62219">
              <w:rPr>
                <w:b/>
                <w:bCs/>
                <w:color w:val="1F497D" w:themeColor="text2"/>
              </w:rPr>
              <w:t>Week 28</w:t>
            </w:r>
          </w:p>
          <w:p w14:paraId="2D92F8C7" w14:textId="7E81697E" w:rsidR="008B501F" w:rsidRPr="00A05C12" w:rsidRDefault="47B62219" w:rsidP="47B62219">
            <w:pPr>
              <w:jc w:val="center"/>
              <w:rPr>
                <w:b/>
                <w:bCs/>
                <w:color w:val="1F497D" w:themeColor="text2"/>
              </w:rPr>
            </w:pPr>
            <w:r w:rsidRPr="47B62219">
              <w:rPr>
                <w:b/>
                <w:bCs/>
                <w:color w:val="1F497D" w:themeColor="text2"/>
              </w:rPr>
              <w:t>De Ruimte in!</w:t>
            </w:r>
          </w:p>
        </w:tc>
        <w:tc>
          <w:tcPr>
            <w:tcW w:w="1313" w:type="pct"/>
          </w:tcPr>
          <w:p w14:paraId="52C7E0E7" w14:textId="5F9A909C" w:rsidR="67510180" w:rsidRDefault="67510180"/>
          <w:p w14:paraId="23BE64BC" w14:textId="38FF0890" w:rsidR="008B501F" w:rsidRDefault="58258409">
            <w:r>
              <w:t>We gaan het Planetenspel doen met veel leuke weetjes en opdrachten!</w:t>
            </w:r>
          </w:p>
          <w:p w14:paraId="25F2C3D1" w14:textId="7F203B54" w:rsidR="58258409" w:rsidRDefault="58258409" w:rsidP="58258409"/>
          <w:p w14:paraId="1B2219E4" w14:textId="1EC9958A" w:rsidR="58258409" w:rsidRDefault="58258409" w:rsidP="58258409">
            <w:r>
              <w:t xml:space="preserve">       </w:t>
            </w:r>
            <w:r>
              <w:rPr>
                <w:noProof/>
                <w:lang w:eastAsia="nl-NL"/>
              </w:rPr>
              <w:drawing>
                <wp:inline distT="0" distB="0" distL="0" distR="0" wp14:anchorId="67F7B33C" wp14:editId="7A61DB9E">
                  <wp:extent cx="1578014" cy="1712177"/>
                  <wp:effectExtent l="0" t="0" r="0" b="0"/>
                  <wp:docPr id="5631307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8014" cy="1712177"/>
                          </a:xfrm>
                          <a:prstGeom prst="rect">
                            <a:avLst/>
                          </a:prstGeom>
                        </pic:spPr>
                      </pic:pic>
                    </a:graphicData>
                  </a:graphic>
                </wp:inline>
              </w:drawing>
            </w:r>
          </w:p>
          <w:p w14:paraId="5DAB6C7B" w14:textId="0F8C66D1" w:rsidR="008B501F" w:rsidRDefault="008B501F" w:rsidP="67510180"/>
        </w:tc>
        <w:tc>
          <w:tcPr>
            <w:tcW w:w="1285" w:type="pct"/>
          </w:tcPr>
          <w:p w14:paraId="0D2BDE41" w14:textId="2C30975E" w:rsidR="58258409" w:rsidRDefault="58258409"/>
          <w:p w14:paraId="3B0674AC" w14:textId="689FB174" w:rsidR="58258409" w:rsidRDefault="58258409" w:rsidP="58258409">
            <w:r>
              <w:t xml:space="preserve">    </w:t>
            </w:r>
            <w:r>
              <w:rPr>
                <w:noProof/>
                <w:lang w:eastAsia="nl-NL"/>
              </w:rPr>
              <w:drawing>
                <wp:inline distT="0" distB="0" distL="0" distR="0" wp14:anchorId="0844474D" wp14:editId="552B0EA3">
                  <wp:extent cx="1857375" cy="1428750"/>
                  <wp:effectExtent l="0" t="0" r="0" b="0"/>
                  <wp:docPr id="18250258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857375" cy="1428750"/>
                          </a:xfrm>
                          <a:prstGeom prst="rect">
                            <a:avLst/>
                          </a:prstGeom>
                        </pic:spPr>
                      </pic:pic>
                    </a:graphicData>
                  </a:graphic>
                </wp:inline>
              </w:drawing>
            </w:r>
          </w:p>
          <w:p w14:paraId="28A23B89" w14:textId="44961CC4" w:rsidR="58258409" w:rsidRDefault="58258409" w:rsidP="58258409">
            <w:r>
              <w:t xml:space="preserve">      </w:t>
            </w:r>
          </w:p>
          <w:p w14:paraId="44698E23" w14:textId="4A4C3713" w:rsidR="008B501F" w:rsidRDefault="58258409">
            <w:r>
              <w:t xml:space="preserve">Astronautenstoelendans, magisch (maan)zand maken, het lanceren van een (water)raket en nog veel meer gaan we doen deze week! </w:t>
            </w:r>
          </w:p>
          <w:p w14:paraId="1EC6B04B" w14:textId="3CA158FB" w:rsidR="58258409" w:rsidRDefault="58258409" w:rsidP="58258409"/>
          <w:p w14:paraId="1D4D8697" w14:textId="75DB1963" w:rsidR="58258409" w:rsidRDefault="58258409" w:rsidP="58258409">
            <w:r>
              <w:t xml:space="preserve">     </w:t>
            </w:r>
          </w:p>
          <w:p w14:paraId="02EB378F" w14:textId="05EDA01F" w:rsidR="008B501F" w:rsidRDefault="008B501F" w:rsidP="67510180"/>
        </w:tc>
        <w:tc>
          <w:tcPr>
            <w:tcW w:w="1285" w:type="pct"/>
          </w:tcPr>
          <w:p w14:paraId="6A05A809" w14:textId="77777777" w:rsidR="008E2242" w:rsidRDefault="008E2242"/>
          <w:p w14:paraId="4FA5F5CD" w14:textId="6F855DC9" w:rsidR="008B501F" w:rsidRDefault="58258409">
            <w:r>
              <w:t>Dinsdag 10 juli gaan we met alle BSO’s naar een grote speelruimte: de Leemkuil, de grote speeltuin in Nijmegen.</w:t>
            </w:r>
          </w:p>
        </w:tc>
      </w:tr>
      <w:tr w:rsidR="008B501F" w14:paraId="3434F56C" w14:textId="77777777" w:rsidTr="58258409">
        <w:tc>
          <w:tcPr>
            <w:tcW w:w="1118" w:type="pct"/>
          </w:tcPr>
          <w:p w14:paraId="11FBDCB0" w14:textId="77777777" w:rsidR="00A05C12" w:rsidRDefault="008B501F" w:rsidP="00A05C12">
            <w:pPr>
              <w:jc w:val="center"/>
              <w:rPr>
                <w:b/>
                <w:color w:val="1F497D" w:themeColor="text2"/>
              </w:rPr>
            </w:pPr>
            <w:r w:rsidRPr="00A05C12">
              <w:rPr>
                <w:b/>
                <w:color w:val="1F497D" w:themeColor="text2"/>
              </w:rPr>
              <w:t>Week 29</w:t>
            </w:r>
            <w:r w:rsidR="000665A6" w:rsidRPr="00A05C12">
              <w:rPr>
                <w:b/>
                <w:color w:val="1F497D" w:themeColor="text2"/>
              </w:rPr>
              <w:t xml:space="preserve"> </w:t>
            </w:r>
          </w:p>
          <w:p w14:paraId="34F6EC04" w14:textId="77777777" w:rsidR="008B501F" w:rsidRPr="00A05C12" w:rsidRDefault="000665A6" w:rsidP="00A05C12">
            <w:pPr>
              <w:jc w:val="center"/>
              <w:rPr>
                <w:b/>
                <w:color w:val="1F497D" w:themeColor="text2"/>
              </w:rPr>
            </w:pPr>
            <w:r w:rsidRPr="00A05C12">
              <w:rPr>
                <w:b/>
                <w:color w:val="1F497D" w:themeColor="text2"/>
              </w:rPr>
              <w:t>Daar zit muziek in!</w:t>
            </w:r>
          </w:p>
        </w:tc>
        <w:tc>
          <w:tcPr>
            <w:tcW w:w="1313" w:type="pct"/>
          </w:tcPr>
          <w:p w14:paraId="586B25AC" w14:textId="6A06C6B5" w:rsidR="008B501F" w:rsidRDefault="008B501F"/>
          <w:p w14:paraId="412EEEDC" w14:textId="4020A267" w:rsidR="58258409" w:rsidRDefault="58258409" w:rsidP="58258409">
            <w:r>
              <w:t xml:space="preserve">     </w:t>
            </w:r>
            <w:r>
              <w:rPr>
                <w:noProof/>
                <w:lang w:eastAsia="nl-NL"/>
              </w:rPr>
              <w:drawing>
                <wp:inline distT="0" distB="0" distL="0" distR="0" wp14:anchorId="1D2F4A6B" wp14:editId="7F025BE3">
                  <wp:extent cx="2209800" cy="1657350"/>
                  <wp:effectExtent l="0" t="0" r="0" b="0"/>
                  <wp:docPr id="190656520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2209800" cy="1657350"/>
                          </a:xfrm>
                          <a:prstGeom prst="rect">
                            <a:avLst/>
                          </a:prstGeom>
                        </pic:spPr>
                      </pic:pic>
                    </a:graphicData>
                  </a:graphic>
                </wp:inline>
              </w:drawing>
            </w:r>
          </w:p>
          <w:p w14:paraId="55943B16" w14:textId="4F179065" w:rsidR="008B501F" w:rsidRDefault="58258409" w:rsidP="67510180">
            <w:r>
              <w:t>Een muziekweek zonder instrumenten, dat kan echt niet, dus gaan we zelf instrumenten maken. Een gitaar, panfluit, bellenkrans, misschien maak jij wel een heel nieuw instrument?</w:t>
            </w:r>
          </w:p>
          <w:p w14:paraId="233C7560" w14:textId="42578899" w:rsidR="008B501F" w:rsidRDefault="3FBA867B" w:rsidP="67510180">
            <w:r>
              <w:t>En natuurlijk gaan we ze later uitproberen in ons bso-orkest!</w:t>
            </w:r>
          </w:p>
          <w:p w14:paraId="5A39BBE3" w14:textId="0052E1CF" w:rsidR="008B501F" w:rsidRDefault="58258409" w:rsidP="67510180">
            <w:r>
              <w:t xml:space="preserve">   </w:t>
            </w:r>
          </w:p>
        </w:tc>
        <w:tc>
          <w:tcPr>
            <w:tcW w:w="1285" w:type="pct"/>
          </w:tcPr>
          <w:p w14:paraId="489AFAB3" w14:textId="16D26EEB" w:rsidR="008B501F" w:rsidRDefault="008B501F"/>
          <w:p w14:paraId="60D5BCEB" w14:textId="3D152D60" w:rsidR="008B501F" w:rsidRDefault="58258409" w:rsidP="3FBA867B">
            <w:r>
              <w:t>Als je muziek hoort, kun je niet stil blijven staan. We gaan zingen en dansen op allerlei soorten muziek. En natuurlijk mag de stoelendans niet ontbreken!</w:t>
            </w:r>
          </w:p>
          <w:p w14:paraId="0B8DF707" w14:textId="0F93BBC2" w:rsidR="58258409" w:rsidRDefault="58258409" w:rsidP="58258409"/>
          <w:p w14:paraId="41C8F396" w14:textId="2D5E32E7" w:rsidR="008B501F" w:rsidRDefault="58258409" w:rsidP="3FBA867B">
            <w:r>
              <w:t xml:space="preserve">          </w:t>
            </w:r>
            <w:r w:rsidR="008B501F">
              <w:rPr>
                <w:noProof/>
                <w:lang w:eastAsia="nl-NL"/>
              </w:rPr>
              <w:drawing>
                <wp:inline distT="0" distB="0" distL="0" distR="0" wp14:anchorId="3AA73DB4" wp14:editId="57461B4A">
                  <wp:extent cx="1313879" cy="1386298"/>
                  <wp:effectExtent l="0" t="0" r="0" b="0"/>
                  <wp:docPr id="74752875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3879" cy="1386298"/>
                          </a:xfrm>
                          <a:prstGeom prst="rect">
                            <a:avLst/>
                          </a:prstGeom>
                        </pic:spPr>
                      </pic:pic>
                    </a:graphicData>
                  </a:graphic>
                </wp:inline>
              </w:drawing>
            </w:r>
          </w:p>
        </w:tc>
        <w:tc>
          <w:tcPr>
            <w:tcW w:w="1285" w:type="pct"/>
          </w:tcPr>
          <w:p w14:paraId="72A3D3EC" w14:textId="77777777" w:rsidR="008E2242" w:rsidRDefault="008E2242"/>
          <w:p w14:paraId="300D7BEB" w14:textId="0390DFD3" w:rsidR="008B501F" w:rsidRDefault="58258409">
            <w:r>
              <w:t>Maandag 16 juli gaan wij op bezoek bij BSO de Doornick in Doornenburg. Daar volgt nog een verrassende activiteit!</w:t>
            </w:r>
          </w:p>
          <w:p w14:paraId="21977E6F" w14:textId="67267B5E" w:rsidR="008B501F" w:rsidRDefault="58258409" w:rsidP="3FBA867B">
            <w:r>
              <w:t xml:space="preserve">       </w:t>
            </w:r>
          </w:p>
        </w:tc>
      </w:tr>
      <w:tr w:rsidR="008B501F" w14:paraId="1F3ECC6D" w14:textId="77777777" w:rsidTr="58258409">
        <w:tc>
          <w:tcPr>
            <w:tcW w:w="1118" w:type="pct"/>
          </w:tcPr>
          <w:p w14:paraId="7FBD0861" w14:textId="4BB42905" w:rsidR="008B501F" w:rsidRPr="00A05C12" w:rsidRDefault="47B62219" w:rsidP="47B62219">
            <w:pPr>
              <w:jc w:val="center"/>
              <w:rPr>
                <w:b/>
                <w:bCs/>
                <w:color w:val="1F497D" w:themeColor="text2"/>
              </w:rPr>
            </w:pPr>
            <w:r w:rsidRPr="47B62219">
              <w:rPr>
                <w:b/>
                <w:bCs/>
                <w:color w:val="1F497D" w:themeColor="text2"/>
              </w:rPr>
              <w:t>Week 30</w:t>
            </w:r>
          </w:p>
          <w:p w14:paraId="2234321A" w14:textId="0EE207CA" w:rsidR="008B501F" w:rsidRPr="00A05C12" w:rsidRDefault="008B501F" w:rsidP="47B62219">
            <w:pPr>
              <w:jc w:val="center"/>
              <w:rPr>
                <w:b/>
                <w:bCs/>
                <w:color w:val="1F497D" w:themeColor="text2"/>
              </w:rPr>
            </w:pPr>
          </w:p>
          <w:p w14:paraId="11775240" w14:textId="0FC36B3A" w:rsidR="008B501F" w:rsidRPr="00A05C12" w:rsidRDefault="47B62219" w:rsidP="47B62219">
            <w:pPr>
              <w:jc w:val="center"/>
              <w:rPr>
                <w:b/>
                <w:bCs/>
                <w:color w:val="1F497D" w:themeColor="text2"/>
              </w:rPr>
            </w:pPr>
            <w:r w:rsidRPr="47B62219">
              <w:rPr>
                <w:b/>
                <w:bCs/>
                <w:color w:val="1F497D" w:themeColor="text2"/>
              </w:rPr>
              <w:t>Gezond en mooi fit!</w:t>
            </w:r>
          </w:p>
          <w:p w14:paraId="42CE900D" w14:textId="0B101E46" w:rsidR="008B501F" w:rsidRPr="00A05C12" w:rsidRDefault="008B501F" w:rsidP="47B62219">
            <w:pPr>
              <w:jc w:val="center"/>
              <w:rPr>
                <w:b/>
                <w:bCs/>
                <w:color w:val="1F497D" w:themeColor="text2"/>
              </w:rPr>
            </w:pPr>
          </w:p>
        </w:tc>
        <w:tc>
          <w:tcPr>
            <w:tcW w:w="1313" w:type="pct"/>
          </w:tcPr>
          <w:p w14:paraId="4461CF85" w14:textId="201AA5E3" w:rsidR="008B501F" w:rsidRDefault="008B501F"/>
          <w:p w14:paraId="597ABF7B" w14:textId="44975D2D" w:rsidR="008B501F" w:rsidRDefault="3FBA867B" w:rsidP="3FBA867B">
            <w:r>
              <w:t xml:space="preserve">Sport en spel, daar wordt je fit van! </w:t>
            </w:r>
          </w:p>
          <w:p w14:paraId="78383D89" w14:textId="10E2353C" w:rsidR="008B501F" w:rsidRDefault="58258409" w:rsidP="3FBA867B">
            <w:r>
              <w:t xml:space="preserve">We gaan een spelletje ganzenbord doen.   Ja, maar wel één in het groot waarbij jullie de pionnen zijn. Dit heet een </w:t>
            </w:r>
            <w:r w:rsidRPr="58258409">
              <w:rPr>
                <w:i/>
                <w:iCs/>
              </w:rPr>
              <w:t xml:space="preserve">Levend </w:t>
            </w:r>
            <w:r>
              <w:t xml:space="preserve">Ganzenbord. We doen dit buiten en/of binnen met allerlei leuke opdrachten!            </w:t>
            </w:r>
          </w:p>
          <w:p w14:paraId="2AFC94C0" w14:textId="61D4EDA7" w:rsidR="008B501F" w:rsidRDefault="008B501F" w:rsidP="3FBA867B"/>
          <w:p w14:paraId="0D0B940D" w14:textId="36C188A1" w:rsidR="008B501F" w:rsidRDefault="58258409" w:rsidP="3FBA867B">
            <w:r>
              <w:t xml:space="preserve">                  </w:t>
            </w:r>
            <w:r w:rsidR="008B501F">
              <w:rPr>
                <w:noProof/>
                <w:lang w:eastAsia="nl-NL"/>
              </w:rPr>
              <w:drawing>
                <wp:inline distT="0" distB="0" distL="0" distR="0" wp14:anchorId="59E8F7C1" wp14:editId="7B124896">
                  <wp:extent cx="654977" cy="1143000"/>
                  <wp:effectExtent l="0" t="0" r="0" b="0"/>
                  <wp:docPr id="101806868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654977" cy="1143000"/>
                          </a:xfrm>
                          <a:prstGeom prst="rect">
                            <a:avLst/>
                          </a:prstGeom>
                        </pic:spPr>
                      </pic:pic>
                    </a:graphicData>
                  </a:graphic>
                </wp:inline>
              </w:drawing>
            </w:r>
          </w:p>
        </w:tc>
        <w:tc>
          <w:tcPr>
            <w:tcW w:w="1285" w:type="pct"/>
          </w:tcPr>
          <w:p w14:paraId="7FFC81DD" w14:textId="4EB2C693" w:rsidR="008B501F" w:rsidRDefault="008B501F"/>
          <w:p w14:paraId="0E713CD7" w14:textId="49FDFCBE" w:rsidR="58258409" w:rsidRDefault="58258409" w:rsidP="58258409">
            <w:r>
              <w:t xml:space="preserve">        </w:t>
            </w:r>
            <w:r>
              <w:rPr>
                <w:noProof/>
                <w:lang w:eastAsia="nl-NL"/>
              </w:rPr>
              <w:drawing>
                <wp:inline distT="0" distB="0" distL="0" distR="0" wp14:anchorId="33C445AB" wp14:editId="548A38B1">
                  <wp:extent cx="1419225" cy="1000927"/>
                  <wp:effectExtent l="0" t="0" r="0" b="0"/>
                  <wp:docPr id="17233198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19225" cy="1000927"/>
                          </a:xfrm>
                          <a:prstGeom prst="rect">
                            <a:avLst/>
                          </a:prstGeom>
                        </pic:spPr>
                      </pic:pic>
                    </a:graphicData>
                  </a:graphic>
                </wp:inline>
              </w:drawing>
            </w:r>
          </w:p>
          <w:p w14:paraId="5BD76250" w14:textId="0671D6D1" w:rsidR="008B501F" w:rsidRDefault="58258409" w:rsidP="3FBA867B">
            <w:r>
              <w:t xml:space="preserve">Gezond en </w:t>
            </w:r>
            <w:r w:rsidRPr="58258409">
              <w:rPr>
                <w:i/>
                <w:iCs/>
              </w:rPr>
              <w:t xml:space="preserve">mooi </w:t>
            </w:r>
            <w:r>
              <w:t>fit... Daar hoort een beautydag bij! En die is zowel voor meisjes als jongens!  Je kunt je haar (laten) versieren, je nagels laten lakken en misschien zelfs een heuse glittertattoo laten zetten. Vandaag kun je jezelf omvormen tot een echte ster!</w:t>
            </w:r>
          </w:p>
          <w:p w14:paraId="16FDA0EF" w14:textId="2E23F88E" w:rsidR="58258409" w:rsidRDefault="58258409" w:rsidP="58258409">
            <w:r>
              <w:t xml:space="preserve">        </w:t>
            </w:r>
          </w:p>
          <w:p w14:paraId="0E27B00A" w14:textId="0028B71D" w:rsidR="008B501F" w:rsidRDefault="008B501F" w:rsidP="3FBA867B"/>
        </w:tc>
        <w:tc>
          <w:tcPr>
            <w:tcW w:w="1285" w:type="pct"/>
          </w:tcPr>
          <w:p w14:paraId="60061E4C" w14:textId="77777777" w:rsidR="008E2242" w:rsidRDefault="008E2242"/>
          <w:p w14:paraId="66126CC4" w14:textId="585568B1" w:rsidR="008B501F" w:rsidRDefault="58258409" w:rsidP="58258409">
            <w:pPr>
              <w:rPr>
                <w:i/>
                <w:iCs/>
              </w:rPr>
            </w:pPr>
            <w:r>
              <w:t xml:space="preserve">Donderdag 26 juli komen de BSO’s bij ons op bezoek op de </w:t>
            </w:r>
            <w:r w:rsidRPr="58258409">
              <w:rPr>
                <w:i/>
                <w:iCs/>
              </w:rPr>
              <w:t>Proefjesdag.</w:t>
            </w:r>
          </w:p>
          <w:p w14:paraId="07407382" w14:textId="10AE79A1" w:rsidR="58258409" w:rsidRDefault="58258409" w:rsidP="58258409">
            <w:r>
              <w:t>Want gezond eten en samen leuke dingen bedenken, uitzoeken en uitvoeren houden je lijf en hersens fit!</w:t>
            </w:r>
          </w:p>
          <w:p w14:paraId="596CC5A1" w14:textId="02EEC35D" w:rsidR="58258409" w:rsidRDefault="58258409" w:rsidP="58258409">
            <w:r>
              <w:t>Misschien spaar jij ook Techkaartjes van de supermarkt? Ook een paar van deze proefjes kun je uitproberen op deze dag!</w:t>
            </w:r>
          </w:p>
          <w:p w14:paraId="3405A5B4" w14:textId="329D9F1A" w:rsidR="58258409" w:rsidRDefault="58258409" w:rsidP="58258409"/>
          <w:p w14:paraId="6BA9F9F5" w14:textId="46866F11" w:rsidR="58258409" w:rsidRDefault="58258409" w:rsidP="58258409">
            <w:r>
              <w:t xml:space="preserve">      </w:t>
            </w:r>
            <w:r>
              <w:rPr>
                <w:noProof/>
                <w:lang w:eastAsia="nl-NL"/>
              </w:rPr>
              <w:drawing>
                <wp:inline distT="0" distB="0" distL="0" distR="0" wp14:anchorId="0D3715F0" wp14:editId="34DCD8E6">
                  <wp:extent cx="1171575" cy="1101692"/>
                  <wp:effectExtent l="0" t="0" r="0" b="0"/>
                  <wp:docPr id="188835855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71575" cy="1101692"/>
                          </a:xfrm>
                          <a:prstGeom prst="rect">
                            <a:avLst/>
                          </a:prstGeom>
                        </pic:spPr>
                      </pic:pic>
                    </a:graphicData>
                  </a:graphic>
                </wp:inline>
              </w:drawing>
            </w:r>
          </w:p>
          <w:p w14:paraId="52842C8F" w14:textId="3AA166E2" w:rsidR="008B501F" w:rsidRDefault="008B501F" w:rsidP="3FBA867B"/>
        </w:tc>
      </w:tr>
      <w:tr w:rsidR="008B501F" w14:paraId="4B4A2D1B" w14:textId="77777777" w:rsidTr="58258409">
        <w:tc>
          <w:tcPr>
            <w:tcW w:w="1118" w:type="pct"/>
          </w:tcPr>
          <w:p w14:paraId="2F19464C" w14:textId="77777777" w:rsidR="00A05C12" w:rsidRDefault="008B501F" w:rsidP="00A05C12">
            <w:pPr>
              <w:jc w:val="center"/>
              <w:rPr>
                <w:b/>
                <w:color w:val="1F497D" w:themeColor="text2"/>
              </w:rPr>
            </w:pPr>
            <w:r w:rsidRPr="00A05C12">
              <w:rPr>
                <w:b/>
                <w:color w:val="1F497D" w:themeColor="text2"/>
              </w:rPr>
              <w:t xml:space="preserve">Week 31 </w:t>
            </w:r>
          </w:p>
          <w:p w14:paraId="4C4D6184" w14:textId="77777777" w:rsidR="008B501F" w:rsidRPr="00A05C12" w:rsidRDefault="008B501F" w:rsidP="00A05C12">
            <w:pPr>
              <w:jc w:val="center"/>
              <w:rPr>
                <w:b/>
                <w:color w:val="1F497D" w:themeColor="text2"/>
              </w:rPr>
            </w:pPr>
            <w:r w:rsidRPr="00A05C12">
              <w:rPr>
                <w:b/>
                <w:color w:val="1F497D" w:themeColor="text2"/>
              </w:rPr>
              <w:t>Vroeger en nu</w:t>
            </w:r>
          </w:p>
          <w:p w14:paraId="44EAFD9C" w14:textId="77777777" w:rsidR="008B501F" w:rsidRDefault="008B501F"/>
          <w:p w14:paraId="51A1E599" w14:textId="77777777" w:rsidR="008B501F" w:rsidRDefault="008B501F">
            <w:r>
              <w:t xml:space="preserve">Wat deden de mensen vroeger? Wat aten ze eigenlijk? Hadden de kinderen wel speelgoed? </w:t>
            </w:r>
          </w:p>
          <w:p w14:paraId="6094124B" w14:textId="77777777" w:rsidR="008B501F" w:rsidRDefault="008B501F">
            <w:r>
              <w:t>Was het vroeger leuker of is het nu leuker? We gaan spelen, knutselen en misschien wel iets proeven wat de kinderen vroeger aten.</w:t>
            </w:r>
          </w:p>
        </w:tc>
        <w:tc>
          <w:tcPr>
            <w:tcW w:w="1313" w:type="pct"/>
          </w:tcPr>
          <w:p w14:paraId="4B94D5A5" w14:textId="77777777" w:rsidR="008E2242" w:rsidRDefault="008E2242"/>
          <w:p w14:paraId="28BFC36D" w14:textId="77777777" w:rsidR="008B501F" w:rsidRDefault="008B501F">
            <w:r>
              <w:t>We gaan een stamboom maken. Een stamboom? Wat is dat? Daar kan je de familie van jezelf in tekenen of plakken. De oudste bovenaan en de jongste onderaan. Je mag foto’s meenemen, als je dat wil/mag.</w:t>
            </w:r>
            <w:r>
              <w:rPr>
                <w:noProof/>
                <w:lang w:eastAsia="nl-NL"/>
              </w:rPr>
              <w:drawing>
                <wp:inline distT="0" distB="0" distL="0" distR="0" wp14:anchorId="13101BF0" wp14:editId="07777777">
                  <wp:extent cx="1828800" cy="1828800"/>
                  <wp:effectExtent l="19050" t="0" r="0" b="0"/>
                  <wp:docPr id="2" name="Afbeelding 1" descr="Afbeeldingsresultaat voor stamboom maken k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tamboom maken kind"/>
                          <pic:cNvPicPr>
                            <a:picLocks noChangeAspect="1" noChangeArrowheads="1"/>
                          </pic:cNvPicPr>
                        </pic:nvPicPr>
                        <pic:blipFill>
                          <a:blip r:embed="rId14" cstate="print"/>
                          <a:srcRect/>
                          <a:stretch>
                            <a:fillRect/>
                          </a:stretch>
                        </pic:blipFill>
                        <pic:spPr bwMode="auto">
                          <a:xfrm>
                            <a:off x="0" y="0"/>
                            <a:ext cx="1830829" cy="1830829"/>
                          </a:xfrm>
                          <a:prstGeom prst="rect">
                            <a:avLst/>
                          </a:prstGeom>
                          <a:noFill/>
                          <a:ln w="9525">
                            <a:noFill/>
                            <a:miter lim="800000"/>
                            <a:headEnd/>
                            <a:tailEnd/>
                          </a:ln>
                        </pic:spPr>
                      </pic:pic>
                    </a:graphicData>
                  </a:graphic>
                </wp:inline>
              </w:drawing>
            </w:r>
          </w:p>
        </w:tc>
        <w:tc>
          <w:tcPr>
            <w:tcW w:w="1285" w:type="pct"/>
          </w:tcPr>
          <w:p w14:paraId="3DEEC669" w14:textId="77777777" w:rsidR="008B501F" w:rsidRDefault="00042655">
            <w:r>
              <w:rPr>
                <w:noProof/>
                <w:lang w:eastAsia="nl-NL"/>
              </w:rPr>
              <w:drawing>
                <wp:inline distT="0" distB="0" distL="0" distR="0" wp14:anchorId="1EBAAEA7" wp14:editId="07777777">
                  <wp:extent cx="1947408" cy="1095153"/>
                  <wp:effectExtent l="19050" t="0" r="0" b="0"/>
                  <wp:docPr id="13" name="Afbeelding 13" descr="Afbeeldingsresultaat voor wentelteef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beeldingsresultaat voor wentelteefjes"/>
                          <pic:cNvPicPr>
                            <a:picLocks noChangeAspect="1" noChangeArrowheads="1"/>
                          </pic:cNvPicPr>
                        </pic:nvPicPr>
                        <pic:blipFill>
                          <a:blip r:embed="rId15" cstate="print"/>
                          <a:srcRect/>
                          <a:stretch>
                            <a:fillRect/>
                          </a:stretch>
                        </pic:blipFill>
                        <pic:spPr bwMode="auto">
                          <a:xfrm>
                            <a:off x="0" y="0"/>
                            <a:ext cx="1948806" cy="1095939"/>
                          </a:xfrm>
                          <a:prstGeom prst="rect">
                            <a:avLst/>
                          </a:prstGeom>
                          <a:noFill/>
                          <a:ln w="9525">
                            <a:noFill/>
                            <a:miter lim="800000"/>
                            <a:headEnd/>
                            <a:tailEnd/>
                          </a:ln>
                        </pic:spPr>
                      </pic:pic>
                    </a:graphicData>
                  </a:graphic>
                </wp:inline>
              </w:drawing>
            </w:r>
          </w:p>
          <w:p w14:paraId="3656B9AB" w14:textId="77777777" w:rsidR="00042655" w:rsidRDefault="00042655"/>
          <w:p w14:paraId="2BADCA01" w14:textId="77777777" w:rsidR="00042655" w:rsidRDefault="00042655">
            <w:r>
              <w:t xml:space="preserve">Vroeger gooiden mensen nooit oud brood weg. Daar maakten ze wentelteefjes van. </w:t>
            </w:r>
          </w:p>
          <w:p w14:paraId="5C31C3A9" w14:textId="77777777" w:rsidR="00042655" w:rsidRDefault="00042655">
            <w:r>
              <w:t>Wat dat zijn, gaan wij ontdekken. Eerst zelf maken en daarna lekker proeven.</w:t>
            </w:r>
          </w:p>
        </w:tc>
        <w:tc>
          <w:tcPr>
            <w:tcW w:w="1285" w:type="pct"/>
          </w:tcPr>
          <w:p w14:paraId="45FB0818" w14:textId="77777777" w:rsidR="008E2242" w:rsidRDefault="008E2242"/>
          <w:p w14:paraId="4C893502" w14:textId="39EB08B2" w:rsidR="008B501F" w:rsidRDefault="58258409">
            <w:r>
              <w:t>Donderdag 2 augustus gaan wij op bezoek bij de Donatushof in Bemmel.</w:t>
            </w:r>
          </w:p>
          <w:p w14:paraId="7150CA0F" w14:textId="5292D05B" w:rsidR="008B501F" w:rsidRDefault="008B501F" w:rsidP="58258409"/>
          <w:p w14:paraId="7B514359" w14:textId="100915AA" w:rsidR="008B501F" w:rsidRDefault="58258409" w:rsidP="58258409">
            <w:r>
              <w:t xml:space="preserve">    </w:t>
            </w:r>
          </w:p>
        </w:tc>
      </w:tr>
      <w:tr w:rsidR="008B501F" w14:paraId="5638ECB7" w14:textId="77777777" w:rsidTr="58258409">
        <w:tc>
          <w:tcPr>
            <w:tcW w:w="1118" w:type="pct"/>
          </w:tcPr>
          <w:p w14:paraId="77030E34" w14:textId="77777777" w:rsidR="00A05C12" w:rsidRDefault="008B501F" w:rsidP="00A05C12">
            <w:pPr>
              <w:jc w:val="center"/>
              <w:rPr>
                <w:b/>
                <w:color w:val="1F497D" w:themeColor="text2"/>
              </w:rPr>
            </w:pPr>
            <w:r w:rsidRPr="00A05C12">
              <w:rPr>
                <w:b/>
                <w:color w:val="1F497D" w:themeColor="text2"/>
              </w:rPr>
              <w:t>Week 32</w:t>
            </w:r>
          </w:p>
          <w:p w14:paraId="383EEDF7" w14:textId="77777777" w:rsidR="00A05C12" w:rsidRDefault="000665A6" w:rsidP="00A05C12">
            <w:pPr>
              <w:jc w:val="center"/>
              <w:rPr>
                <w:b/>
                <w:color w:val="1F497D" w:themeColor="text2"/>
              </w:rPr>
            </w:pPr>
            <w:r w:rsidRPr="00A05C12">
              <w:rPr>
                <w:b/>
                <w:color w:val="1F497D" w:themeColor="text2"/>
              </w:rPr>
              <w:t xml:space="preserve">Multicultureel </w:t>
            </w:r>
          </w:p>
          <w:p w14:paraId="3F3FC9A3" w14:textId="77777777" w:rsidR="008B501F" w:rsidRPr="00A05C12" w:rsidRDefault="000665A6" w:rsidP="00A05C12">
            <w:pPr>
              <w:jc w:val="center"/>
              <w:rPr>
                <w:b/>
                <w:color w:val="1F497D" w:themeColor="text2"/>
              </w:rPr>
            </w:pPr>
            <w:r w:rsidRPr="00A05C12">
              <w:rPr>
                <w:b/>
                <w:color w:val="1F497D" w:themeColor="text2"/>
              </w:rPr>
              <w:t>oftewel, iedereen is anders.</w:t>
            </w:r>
          </w:p>
          <w:p w14:paraId="049F31CB" w14:textId="77777777" w:rsidR="000665A6" w:rsidRDefault="000665A6"/>
          <w:p w14:paraId="66B7A19C" w14:textId="77777777" w:rsidR="000665A6" w:rsidRDefault="000665A6">
            <w:r>
              <w:t xml:space="preserve">Alle mensen en kinderen zijn anders. In andere landen spelen, wonen en eten de kinderen anders dan wij. </w:t>
            </w:r>
          </w:p>
          <w:p w14:paraId="53128261" w14:textId="77777777" w:rsidR="000665A6" w:rsidRDefault="000665A6"/>
        </w:tc>
        <w:tc>
          <w:tcPr>
            <w:tcW w:w="1313" w:type="pct"/>
          </w:tcPr>
          <w:p w14:paraId="62486C05" w14:textId="77777777" w:rsidR="00A05C12" w:rsidRDefault="00A05C12"/>
          <w:p w14:paraId="1DED074F" w14:textId="77777777" w:rsidR="008B501F" w:rsidRDefault="000665A6">
            <w:r>
              <w:t>Er is een leuk boek op onze bso, waarin spelletjes vanuit de hele wereld staan. Kom, wij gaan ze uitproberen!</w:t>
            </w:r>
          </w:p>
          <w:p w14:paraId="4101652C" w14:textId="77777777" w:rsidR="00874801" w:rsidRDefault="00874801">
            <w:r>
              <w:rPr>
                <w:noProof/>
                <w:lang w:eastAsia="nl-NL"/>
              </w:rPr>
              <w:drawing>
                <wp:inline distT="0" distB="0" distL="0" distR="0" wp14:anchorId="3302AAE3" wp14:editId="07777777">
                  <wp:extent cx="1707396" cy="2320109"/>
                  <wp:effectExtent l="19050" t="0" r="7104" b="0"/>
                  <wp:docPr id="7" name="Afbeelding 7" descr="https://s.s-bol.com/imgbase0/imagebase3/large/FC/5/5/2/4/1001004006164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s-bol.com/imgbase0/imagebase3/large/FC/5/5/2/4/1001004006164255.jpg"/>
                          <pic:cNvPicPr>
                            <a:picLocks noChangeAspect="1" noChangeArrowheads="1"/>
                          </pic:cNvPicPr>
                        </pic:nvPicPr>
                        <pic:blipFill>
                          <a:blip r:embed="rId16" cstate="print"/>
                          <a:srcRect b="4128"/>
                          <a:stretch>
                            <a:fillRect/>
                          </a:stretch>
                        </pic:blipFill>
                        <pic:spPr bwMode="auto">
                          <a:xfrm>
                            <a:off x="0" y="0"/>
                            <a:ext cx="1710882" cy="2324845"/>
                          </a:xfrm>
                          <a:prstGeom prst="rect">
                            <a:avLst/>
                          </a:prstGeom>
                          <a:noFill/>
                          <a:ln w="9525">
                            <a:noFill/>
                            <a:miter lim="800000"/>
                            <a:headEnd/>
                            <a:tailEnd/>
                          </a:ln>
                        </pic:spPr>
                      </pic:pic>
                    </a:graphicData>
                  </a:graphic>
                </wp:inline>
              </w:drawing>
            </w:r>
          </w:p>
        </w:tc>
        <w:tc>
          <w:tcPr>
            <w:tcW w:w="1285" w:type="pct"/>
          </w:tcPr>
          <w:p w14:paraId="4B99056E" w14:textId="77777777" w:rsidR="00874801" w:rsidRDefault="00874801">
            <w:r>
              <w:rPr>
                <w:noProof/>
                <w:lang w:eastAsia="nl-NL"/>
              </w:rPr>
              <w:drawing>
                <wp:inline distT="0" distB="0" distL="0" distR="0" wp14:anchorId="346FD113" wp14:editId="07777777">
                  <wp:extent cx="1839567" cy="1380340"/>
                  <wp:effectExtent l="19050" t="0" r="8283" b="0"/>
                  <wp:docPr id="10" name="Afbeelding 10" descr="Afbeeldingsresultaat voor turks br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beeldingsresultaat voor turks brood"/>
                          <pic:cNvPicPr>
                            <a:picLocks noChangeAspect="1" noChangeArrowheads="1"/>
                          </pic:cNvPicPr>
                        </pic:nvPicPr>
                        <pic:blipFill>
                          <a:blip r:embed="rId17" cstate="print"/>
                          <a:srcRect/>
                          <a:stretch>
                            <a:fillRect/>
                          </a:stretch>
                        </pic:blipFill>
                        <pic:spPr bwMode="auto">
                          <a:xfrm>
                            <a:off x="0" y="0"/>
                            <a:ext cx="1844242" cy="1383848"/>
                          </a:xfrm>
                          <a:prstGeom prst="rect">
                            <a:avLst/>
                          </a:prstGeom>
                          <a:noFill/>
                          <a:ln w="9525">
                            <a:noFill/>
                            <a:miter lim="800000"/>
                            <a:headEnd/>
                            <a:tailEnd/>
                          </a:ln>
                        </pic:spPr>
                      </pic:pic>
                    </a:graphicData>
                  </a:graphic>
                </wp:inline>
              </w:drawing>
            </w:r>
          </w:p>
          <w:p w14:paraId="1299C43A" w14:textId="77777777" w:rsidR="00874801" w:rsidRDefault="00874801" w:rsidP="00874801"/>
          <w:p w14:paraId="398F55E2" w14:textId="77777777" w:rsidR="00A05C12" w:rsidRDefault="00874801" w:rsidP="00874801">
            <w:r>
              <w:t>Eten kinderen overal boterhammen met kaa</w:t>
            </w:r>
            <w:r w:rsidR="00042655">
              <w:t xml:space="preserve">s? Benieuwd of dat zo is? </w:t>
            </w:r>
          </w:p>
          <w:p w14:paraId="6E8E7E5C" w14:textId="77777777" w:rsidR="00874801" w:rsidRDefault="00042655" w:rsidP="00874801">
            <w:r>
              <w:t>Ken jij naan</w:t>
            </w:r>
            <w:r w:rsidR="00874801">
              <w:t xml:space="preserve">brood eigenlijk en wat is humus? </w:t>
            </w:r>
          </w:p>
          <w:p w14:paraId="4F027DE6" w14:textId="77777777" w:rsidR="00874801" w:rsidRDefault="00042655" w:rsidP="00874801">
            <w:r>
              <w:t>Als we het willen proeven, gaan we het eerst zelf maken.</w:t>
            </w:r>
          </w:p>
          <w:p w14:paraId="4DDBEF00" w14:textId="77777777" w:rsidR="00874801" w:rsidRDefault="00874801"/>
        </w:tc>
        <w:tc>
          <w:tcPr>
            <w:tcW w:w="1285" w:type="pct"/>
          </w:tcPr>
          <w:p w14:paraId="3461D779" w14:textId="77777777" w:rsidR="008E2242" w:rsidRDefault="008E2242"/>
          <w:p w14:paraId="6AF40BED" w14:textId="7AD9DFF7" w:rsidR="008B501F" w:rsidRDefault="58258409">
            <w:r>
              <w:t xml:space="preserve">Dinsdag 7 augustus gaan we met alle BSO’s naar Oriëntalis. </w:t>
            </w:r>
          </w:p>
        </w:tc>
      </w:tr>
      <w:tr w:rsidR="008B501F" w14:paraId="7EBEFB79" w14:textId="77777777" w:rsidTr="58258409">
        <w:tc>
          <w:tcPr>
            <w:tcW w:w="1118" w:type="pct"/>
          </w:tcPr>
          <w:p w14:paraId="1BC574D4" w14:textId="77777777" w:rsidR="00A05C12" w:rsidRDefault="008B501F" w:rsidP="00A05C12">
            <w:pPr>
              <w:jc w:val="center"/>
              <w:rPr>
                <w:b/>
                <w:color w:val="1F497D" w:themeColor="text2"/>
              </w:rPr>
            </w:pPr>
            <w:r w:rsidRPr="00A05C12">
              <w:rPr>
                <w:b/>
                <w:color w:val="1F497D" w:themeColor="text2"/>
              </w:rPr>
              <w:t xml:space="preserve">Week 33 </w:t>
            </w:r>
          </w:p>
          <w:p w14:paraId="37C36E4F" w14:textId="77777777" w:rsidR="008B501F" w:rsidRPr="00A05C12" w:rsidRDefault="008B501F" w:rsidP="00A05C12">
            <w:pPr>
              <w:jc w:val="center"/>
              <w:rPr>
                <w:b/>
                <w:color w:val="1F497D" w:themeColor="text2"/>
              </w:rPr>
            </w:pPr>
            <w:r w:rsidRPr="00A05C12">
              <w:rPr>
                <w:b/>
                <w:color w:val="1F497D" w:themeColor="text2"/>
              </w:rPr>
              <w:t>Natuur</w:t>
            </w:r>
          </w:p>
          <w:p w14:paraId="3CF2D8B6" w14:textId="77777777" w:rsidR="008B501F" w:rsidRDefault="008B501F"/>
          <w:p w14:paraId="6B521CF4" w14:textId="77777777" w:rsidR="008B501F" w:rsidRDefault="008B501F">
            <w:r>
              <w:t>Natuurlijk! Met zijn allen de natuur in! Leuk hoor, beestjes zoeken, blaadjes zoeken en onderzoeken maar!</w:t>
            </w:r>
          </w:p>
        </w:tc>
        <w:tc>
          <w:tcPr>
            <w:tcW w:w="1313" w:type="pct"/>
          </w:tcPr>
          <w:p w14:paraId="0FB78278" w14:textId="77777777" w:rsidR="00042655" w:rsidRDefault="00042655"/>
          <w:p w14:paraId="1FC39945" w14:textId="77777777" w:rsidR="00042655" w:rsidRDefault="00042655"/>
          <w:p w14:paraId="0562CB0E" w14:textId="77777777" w:rsidR="00042655" w:rsidRDefault="00042655">
            <w:r>
              <w:rPr>
                <w:noProof/>
                <w:lang w:eastAsia="nl-NL"/>
              </w:rPr>
              <w:lastRenderedPageBreak/>
              <w:drawing>
                <wp:inline distT="0" distB="0" distL="0" distR="0" wp14:anchorId="79CEDC30" wp14:editId="07777777">
                  <wp:extent cx="2126513" cy="1701476"/>
                  <wp:effectExtent l="19050" t="0" r="7087" b="0"/>
                  <wp:docPr id="16" name="Afbeelding 16"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relateerde afbeelding"/>
                          <pic:cNvPicPr>
                            <a:picLocks noChangeAspect="1" noChangeArrowheads="1"/>
                          </pic:cNvPicPr>
                        </pic:nvPicPr>
                        <pic:blipFill>
                          <a:blip r:embed="rId18" cstate="print"/>
                          <a:srcRect t="13415" r="18890"/>
                          <a:stretch>
                            <a:fillRect/>
                          </a:stretch>
                        </pic:blipFill>
                        <pic:spPr bwMode="auto">
                          <a:xfrm>
                            <a:off x="0" y="0"/>
                            <a:ext cx="2126513" cy="1701476"/>
                          </a:xfrm>
                          <a:prstGeom prst="rect">
                            <a:avLst/>
                          </a:prstGeom>
                          <a:noFill/>
                          <a:ln w="9525">
                            <a:noFill/>
                            <a:miter lim="800000"/>
                            <a:headEnd/>
                            <a:tailEnd/>
                          </a:ln>
                        </pic:spPr>
                      </pic:pic>
                    </a:graphicData>
                  </a:graphic>
                </wp:inline>
              </w:drawing>
            </w:r>
          </w:p>
          <w:p w14:paraId="34CE0A41" w14:textId="77777777" w:rsidR="00042655" w:rsidRDefault="00042655"/>
          <w:p w14:paraId="62EBF3C5" w14:textId="77777777" w:rsidR="00042655" w:rsidRDefault="00042655"/>
          <w:p w14:paraId="6D98A12B" w14:textId="77777777" w:rsidR="00042655" w:rsidRDefault="00042655"/>
          <w:p w14:paraId="2946DB82" w14:textId="77777777" w:rsidR="00042655" w:rsidRDefault="00042655"/>
          <w:p w14:paraId="5997CC1D" w14:textId="77777777" w:rsidR="00042655" w:rsidRDefault="00042655"/>
          <w:p w14:paraId="73EDD81F" w14:textId="77777777" w:rsidR="008B501F" w:rsidRDefault="000665A6">
            <w:r>
              <w:t>Neem je ook een schoenendoos mee?</w:t>
            </w:r>
          </w:p>
          <w:p w14:paraId="3173AF13" w14:textId="7E415DBF" w:rsidR="000665A6" w:rsidRDefault="58258409">
            <w:r>
              <w:t>Dan kunnen we daar een mooie natuurkijkdoos van maken.</w:t>
            </w:r>
          </w:p>
          <w:p w14:paraId="717E3B50" w14:textId="44A9B9AA" w:rsidR="000665A6" w:rsidRDefault="000665A6" w:rsidP="58258409"/>
        </w:tc>
        <w:tc>
          <w:tcPr>
            <w:tcW w:w="1285" w:type="pct"/>
          </w:tcPr>
          <w:p w14:paraId="110FFD37" w14:textId="77777777" w:rsidR="00A05C12" w:rsidRDefault="00A05C12"/>
          <w:p w14:paraId="0F40E041" w14:textId="77777777" w:rsidR="008B501F" w:rsidRDefault="008B501F">
            <w:r>
              <w:lastRenderedPageBreak/>
              <w:t xml:space="preserve">We gaan een </w:t>
            </w:r>
            <w:r>
              <w:rPr>
                <w:b/>
              </w:rPr>
              <w:t xml:space="preserve">herbarium </w:t>
            </w:r>
            <w:r>
              <w:t xml:space="preserve">maken. Een herbarium is een boekje waar je gedroogde bloemen of blaadjes plakt en daarbij schrijft wat het is. </w:t>
            </w:r>
          </w:p>
          <w:p w14:paraId="6CA1D6A8" w14:textId="77777777" w:rsidR="008B501F" w:rsidRPr="008B501F" w:rsidRDefault="008B501F">
            <w:r>
              <w:t xml:space="preserve">Maar ja, daar moeten we eerst nog van alles voor doen. Zoals op zoek gaan, een bloemenpers maken en nog meer. </w:t>
            </w:r>
            <w:r>
              <w:rPr>
                <w:noProof/>
                <w:lang w:eastAsia="nl-NL"/>
              </w:rPr>
              <w:drawing>
                <wp:inline distT="0" distB="0" distL="0" distR="0" wp14:anchorId="33641F87" wp14:editId="07777777">
                  <wp:extent cx="2083981" cy="1091427"/>
                  <wp:effectExtent l="19050" t="0" r="0" b="0"/>
                  <wp:docPr id="3" name="Afbeelding 4" descr="Afbeeldingsresultaat voor herbarium voor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herbarium voorblad"/>
                          <pic:cNvPicPr>
                            <a:picLocks noChangeAspect="1" noChangeArrowheads="1"/>
                          </pic:cNvPicPr>
                        </pic:nvPicPr>
                        <pic:blipFill>
                          <a:blip r:embed="rId19" cstate="print"/>
                          <a:srcRect/>
                          <a:stretch>
                            <a:fillRect/>
                          </a:stretch>
                        </pic:blipFill>
                        <pic:spPr bwMode="auto">
                          <a:xfrm rot="10800000" flipV="1">
                            <a:off x="0" y="0"/>
                            <a:ext cx="2080563" cy="1089637"/>
                          </a:xfrm>
                          <a:prstGeom prst="rect">
                            <a:avLst/>
                          </a:prstGeom>
                          <a:noFill/>
                          <a:ln w="9525">
                            <a:noFill/>
                            <a:miter lim="800000"/>
                            <a:headEnd/>
                            <a:tailEnd/>
                          </a:ln>
                        </pic:spPr>
                      </pic:pic>
                    </a:graphicData>
                  </a:graphic>
                </wp:inline>
              </w:drawing>
            </w:r>
          </w:p>
        </w:tc>
        <w:tc>
          <w:tcPr>
            <w:tcW w:w="1285" w:type="pct"/>
          </w:tcPr>
          <w:p w14:paraId="6B699379" w14:textId="77777777" w:rsidR="008E2242" w:rsidRDefault="008E2242"/>
          <w:p w14:paraId="30FD6193" w14:textId="266D2DA3" w:rsidR="008B501F" w:rsidRDefault="58258409">
            <w:r>
              <w:lastRenderedPageBreak/>
              <w:t>Maandag 13 augustus gaan we met alle BSO’s naar de Leuke Linde, de speeltuin in Arnhem.</w:t>
            </w:r>
          </w:p>
          <w:p w14:paraId="03F48A7B" w14:textId="1FAD7FFB" w:rsidR="008B501F" w:rsidRDefault="008B501F" w:rsidP="58258409"/>
          <w:p w14:paraId="1928CEC8" w14:textId="5722DCE0" w:rsidR="008B501F" w:rsidRDefault="58258409" w:rsidP="58258409">
            <w:r>
              <w:t xml:space="preserve">     </w:t>
            </w:r>
          </w:p>
        </w:tc>
      </w:tr>
      <w:tr w:rsidR="008B501F" w14:paraId="3FE9F23F" w14:textId="77777777" w:rsidTr="58258409">
        <w:tc>
          <w:tcPr>
            <w:tcW w:w="1118" w:type="pct"/>
          </w:tcPr>
          <w:p w14:paraId="1F72F646" w14:textId="77777777" w:rsidR="008B501F" w:rsidRDefault="008B501F"/>
        </w:tc>
        <w:tc>
          <w:tcPr>
            <w:tcW w:w="1313" w:type="pct"/>
          </w:tcPr>
          <w:p w14:paraId="08CE6F91" w14:textId="77777777" w:rsidR="008B501F" w:rsidRDefault="008B501F"/>
        </w:tc>
        <w:tc>
          <w:tcPr>
            <w:tcW w:w="1285" w:type="pct"/>
          </w:tcPr>
          <w:p w14:paraId="61CDCEAD" w14:textId="77777777" w:rsidR="008B501F" w:rsidRDefault="008B501F"/>
        </w:tc>
        <w:tc>
          <w:tcPr>
            <w:tcW w:w="1285" w:type="pct"/>
          </w:tcPr>
          <w:p w14:paraId="6BB9E253" w14:textId="77777777" w:rsidR="008B501F" w:rsidRDefault="008B501F"/>
        </w:tc>
      </w:tr>
      <w:tr w:rsidR="008B501F" w14:paraId="23DE523C" w14:textId="77777777" w:rsidTr="58258409">
        <w:tc>
          <w:tcPr>
            <w:tcW w:w="1118" w:type="pct"/>
          </w:tcPr>
          <w:p w14:paraId="52E56223" w14:textId="77777777" w:rsidR="008B501F" w:rsidRDefault="008B501F"/>
        </w:tc>
        <w:tc>
          <w:tcPr>
            <w:tcW w:w="1313" w:type="pct"/>
          </w:tcPr>
          <w:p w14:paraId="07547A01" w14:textId="77777777" w:rsidR="008B501F" w:rsidRDefault="008B501F"/>
        </w:tc>
        <w:tc>
          <w:tcPr>
            <w:tcW w:w="1285" w:type="pct"/>
          </w:tcPr>
          <w:p w14:paraId="5043CB0F" w14:textId="77777777" w:rsidR="008B501F" w:rsidRDefault="008B501F"/>
        </w:tc>
        <w:tc>
          <w:tcPr>
            <w:tcW w:w="1285" w:type="pct"/>
          </w:tcPr>
          <w:p w14:paraId="07459315" w14:textId="77777777" w:rsidR="008B501F" w:rsidRDefault="008B501F"/>
        </w:tc>
      </w:tr>
    </w:tbl>
    <w:p w14:paraId="6537F28F" w14:textId="77777777" w:rsidR="001841D5" w:rsidRDefault="001841D5"/>
    <w:sectPr w:rsidR="001841D5" w:rsidSect="008B501F">
      <w:headerReference w:type="default" r:id="rId20"/>
      <w:footerReference w:type="default" r:id="rId2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B9E20" w14:textId="77777777" w:rsidR="00C038BF" w:rsidRDefault="00C038BF" w:rsidP="008E2242">
      <w:pPr>
        <w:spacing w:after="0" w:line="240" w:lineRule="auto"/>
      </w:pPr>
      <w:r>
        <w:separator/>
      </w:r>
    </w:p>
  </w:endnote>
  <w:endnote w:type="continuationSeparator" w:id="0">
    <w:p w14:paraId="70DF9E56" w14:textId="77777777" w:rsidR="00C038BF" w:rsidRDefault="00C038BF" w:rsidP="008E2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99283"/>
      <w:docPartObj>
        <w:docPartGallery w:val="Page Numbers (Bottom of Page)"/>
        <w:docPartUnique/>
      </w:docPartObj>
    </w:sdtPr>
    <w:sdtEndPr/>
    <w:sdtContent>
      <w:p w14:paraId="649841BE" w14:textId="43FF676F" w:rsidR="008E2242" w:rsidRDefault="00124378">
        <w:pPr>
          <w:pStyle w:val="Voettekst"/>
          <w:jc w:val="right"/>
        </w:pPr>
        <w:r>
          <w:fldChar w:fldCharType="begin"/>
        </w:r>
        <w:r>
          <w:instrText xml:space="preserve"> PAGE   \* MERGEFORMAT </w:instrText>
        </w:r>
        <w:r>
          <w:fldChar w:fldCharType="separate"/>
        </w:r>
        <w:r>
          <w:rPr>
            <w:noProof/>
          </w:rPr>
          <w:t>3</w:t>
        </w:r>
        <w:r>
          <w:rPr>
            <w:noProof/>
          </w:rPr>
          <w:fldChar w:fldCharType="end"/>
        </w:r>
      </w:p>
    </w:sdtContent>
  </w:sdt>
  <w:p w14:paraId="738610EB" w14:textId="77777777" w:rsidR="008E2242" w:rsidRDefault="008E224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871BC" w14:textId="77777777" w:rsidR="00C038BF" w:rsidRDefault="00C038BF" w:rsidP="008E2242">
      <w:pPr>
        <w:spacing w:after="0" w:line="240" w:lineRule="auto"/>
      </w:pPr>
      <w:r>
        <w:separator/>
      </w:r>
    </w:p>
  </w:footnote>
  <w:footnote w:type="continuationSeparator" w:id="0">
    <w:p w14:paraId="144A5D23" w14:textId="77777777" w:rsidR="00C038BF" w:rsidRDefault="00C038BF" w:rsidP="008E2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D9C96" w14:textId="77777777" w:rsidR="008E2242" w:rsidRDefault="008E2242" w:rsidP="008E2242">
    <w:pPr>
      <w:pStyle w:val="Kop1"/>
      <w:jc w:val="center"/>
    </w:pPr>
    <w:r>
      <w:t>BSO Het Drieluik zomervakantieprogramma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9D"/>
    <w:rsid w:val="00042655"/>
    <w:rsid w:val="000665A6"/>
    <w:rsid w:val="000F311C"/>
    <w:rsid w:val="00124378"/>
    <w:rsid w:val="001841D5"/>
    <w:rsid w:val="00874801"/>
    <w:rsid w:val="008B501F"/>
    <w:rsid w:val="008C609D"/>
    <w:rsid w:val="008E2242"/>
    <w:rsid w:val="00976C96"/>
    <w:rsid w:val="00A05C12"/>
    <w:rsid w:val="00C038BF"/>
    <w:rsid w:val="3FBA867B"/>
    <w:rsid w:val="47B62219"/>
    <w:rsid w:val="58258409"/>
    <w:rsid w:val="5864C468"/>
    <w:rsid w:val="675101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0FD6EA8"/>
  <w15:docId w15:val="{B81942C1-5271-4A18-805F-7171B327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41D5"/>
  </w:style>
  <w:style w:type="paragraph" w:styleId="Kop1">
    <w:name w:val="heading 1"/>
    <w:basedOn w:val="Standaard"/>
    <w:next w:val="Standaard"/>
    <w:link w:val="Kop1Char"/>
    <w:uiPriority w:val="9"/>
    <w:qFormat/>
    <w:rsid w:val="008B50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E22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F311C"/>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000000" w:themeColor="text1"/>
      <w:spacing w:val="10"/>
      <w:sz w:val="48"/>
      <w:szCs w:val="48"/>
    </w:rPr>
  </w:style>
  <w:style w:type="character" w:customStyle="1" w:styleId="TitelChar">
    <w:name w:val="Titel Char"/>
    <w:basedOn w:val="Standaardalinea-lettertype"/>
    <w:link w:val="Titel"/>
    <w:uiPriority w:val="10"/>
    <w:rsid w:val="000F311C"/>
    <w:rPr>
      <w:rFonts w:asciiTheme="majorHAnsi" w:eastAsiaTheme="majorEastAsia" w:hAnsiTheme="majorHAnsi" w:cstheme="majorBidi"/>
      <w:i/>
      <w:iCs/>
      <w:color w:val="000000" w:themeColor="text1"/>
      <w:spacing w:val="10"/>
      <w:sz w:val="48"/>
      <w:szCs w:val="48"/>
      <w:shd w:val="clear" w:color="auto" w:fill="C0504D" w:themeFill="accent2"/>
    </w:rPr>
  </w:style>
  <w:style w:type="table" w:styleId="Tabelraster">
    <w:name w:val="Table Grid"/>
    <w:basedOn w:val="Standaardtabel"/>
    <w:uiPriority w:val="59"/>
    <w:rsid w:val="008C6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C60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609D"/>
    <w:rPr>
      <w:rFonts w:ascii="Tahoma" w:hAnsi="Tahoma" w:cs="Tahoma"/>
      <w:sz w:val="16"/>
      <w:szCs w:val="16"/>
    </w:rPr>
  </w:style>
  <w:style w:type="character" w:customStyle="1" w:styleId="Kop1Char">
    <w:name w:val="Kop 1 Char"/>
    <w:basedOn w:val="Standaardalinea-lettertype"/>
    <w:link w:val="Kop1"/>
    <w:uiPriority w:val="9"/>
    <w:rsid w:val="008B501F"/>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8E22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2242"/>
  </w:style>
  <w:style w:type="paragraph" w:styleId="Voettekst">
    <w:name w:val="footer"/>
    <w:basedOn w:val="Standaard"/>
    <w:link w:val="VoettekstChar"/>
    <w:uiPriority w:val="99"/>
    <w:unhideWhenUsed/>
    <w:rsid w:val="008E22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2242"/>
  </w:style>
  <w:style w:type="character" w:customStyle="1" w:styleId="Kop2Char">
    <w:name w:val="Kop 2 Char"/>
    <w:basedOn w:val="Standaardalinea-lettertype"/>
    <w:link w:val="Kop2"/>
    <w:uiPriority w:val="9"/>
    <w:rsid w:val="008E224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glossaryDocument" Target="glossary/document.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E7009A"/>
    <w:rsid w:val="00E700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B1ECFCF-5F1A-46F3-B9A4-D506A9189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288831C1</Template>
  <TotalTime>0</TotalTime>
  <Pages>5</Pages>
  <Words>570</Words>
  <Characters>3141</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Doran Leijser-Janssen</dc:creator>
  <cp:lastModifiedBy>Martijn van Vuuren</cp:lastModifiedBy>
  <cp:revision>2</cp:revision>
  <dcterms:created xsi:type="dcterms:W3CDTF">2018-06-28T05:44:00Z</dcterms:created>
  <dcterms:modified xsi:type="dcterms:W3CDTF">2018-06-28T05:44:00Z</dcterms:modified>
</cp:coreProperties>
</file>