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410" w:rsidRPr="002A3C66" w:rsidRDefault="001E3410">
      <w:pPr>
        <w:rPr>
          <w:b/>
          <w:sz w:val="40"/>
          <w:szCs w:val="40"/>
        </w:rPr>
      </w:pPr>
      <w:r w:rsidRPr="002A3C66">
        <w:rPr>
          <w:b/>
          <w:sz w:val="40"/>
          <w:szCs w:val="40"/>
        </w:rPr>
        <w:t>MR-01</w:t>
      </w:r>
      <w:r w:rsidR="002A3C66">
        <w:rPr>
          <w:b/>
          <w:sz w:val="40"/>
          <w:szCs w:val="40"/>
        </w:rPr>
        <w:tab/>
      </w:r>
      <w:r w:rsidR="002A3C66">
        <w:t>29-08-2016</w:t>
      </w:r>
    </w:p>
    <w:p w:rsidR="001E3410" w:rsidRDefault="001E3410">
      <w:r>
        <w:t>Aanwezig: Monique van der Hoeven, Jos Boonman</w:t>
      </w:r>
      <w:r w:rsidR="00427692">
        <w:t>,</w:t>
      </w:r>
      <w:r>
        <w:t xml:space="preserve"> Brigitte van der Sluijs , Natalie van </w:t>
      </w:r>
      <w:proofErr w:type="spellStart"/>
      <w:r w:rsidR="0077751C">
        <w:t>Bezu</w:t>
      </w:r>
      <w:proofErr w:type="spellEnd"/>
      <w:r w:rsidR="0077751C">
        <w:t xml:space="preserve"> </w:t>
      </w:r>
      <w:bookmarkStart w:id="0" w:name="_GoBack"/>
      <w:bookmarkEnd w:id="0"/>
      <w:r>
        <w:t>en Angela Hageman</w:t>
      </w:r>
      <w:r w:rsidR="00427692">
        <w:t xml:space="preserve"> </w:t>
      </w:r>
    </w:p>
    <w:p w:rsidR="002A3C66" w:rsidRDefault="002A3C66"/>
    <w:p w:rsidR="001E3410" w:rsidRDefault="001E3410" w:rsidP="001E3410">
      <w:pPr>
        <w:pStyle w:val="Lijstalinea"/>
        <w:numPr>
          <w:ilvl w:val="0"/>
          <w:numId w:val="1"/>
        </w:numPr>
        <w:rPr>
          <w:b/>
        </w:rPr>
      </w:pPr>
      <w:r w:rsidRPr="00427692">
        <w:rPr>
          <w:b/>
        </w:rPr>
        <w:t>Opening</w:t>
      </w:r>
    </w:p>
    <w:p w:rsidR="0077751C" w:rsidRDefault="0077751C" w:rsidP="0077751C">
      <w:pPr>
        <w:pStyle w:val="Lijstalinea"/>
        <w:rPr>
          <w:b/>
        </w:rPr>
      </w:pPr>
    </w:p>
    <w:p w:rsidR="0077751C" w:rsidRDefault="0077751C" w:rsidP="0077751C">
      <w:pPr>
        <w:pStyle w:val="Lijstalinea"/>
        <w:numPr>
          <w:ilvl w:val="0"/>
          <w:numId w:val="1"/>
        </w:numPr>
        <w:rPr>
          <w:b/>
        </w:rPr>
      </w:pPr>
      <w:r>
        <w:rPr>
          <w:b/>
        </w:rPr>
        <w:t>Pauze tijden.</w:t>
      </w:r>
    </w:p>
    <w:p w:rsidR="0077751C" w:rsidRPr="0077751C" w:rsidRDefault="0077751C" w:rsidP="0077751C">
      <w:pPr>
        <w:pStyle w:val="Lijstalinea"/>
      </w:pPr>
      <w:r>
        <w:t>Vanuit het team is het voorstel gekomen de pauze tijden aan te passen. Van 15 buitenspeeltijd naar 30 min en een gezamenlijk pauze met het hele team van  12:00 uur tot 12:30 uur. De directeur  heeft dit voorstel toegelicht. De MR heeft hier mee ingestemd, het voorstel is hiermee aangenomen.</w:t>
      </w:r>
    </w:p>
    <w:p w:rsidR="001E3410" w:rsidRDefault="001E3410" w:rsidP="001E3410">
      <w:pPr>
        <w:pStyle w:val="Lijstalinea"/>
      </w:pPr>
    </w:p>
    <w:p w:rsidR="001E3410" w:rsidRPr="00427692" w:rsidRDefault="001E3410" w:rsidP="001E3410">
      <w:pPr>
        <w:pStyle w:val="Lijstalinea"/>
        <w:numPr>
          <w:ilvl w:val="0"/>
          <w:numId w:val="1"/>
        </w:numPr>
        <w:rPr>
          <w:b/>
        </w:rPr>
      </w:pPr>
      <w:r w:rsidRPr="00427692">
        <w:rPr>
          <w:b/>
        </w:rPr>
        <w:t>Plannen van komende MR vergaderingen:</w:t>
      </w:r>
    </w:p>
    <w:p w:rsidR="001E3410" w:rsidRDefault="001E3410" w:rsidP="001E3410">
      <w:pPr>
        <w:pStyle w:val="Lijstalinea"/>
        <w:numPr>
          <w:ilvl w:val="1"/>
          <w:numId w:val="1"/>
        </w:numPr>
      </w:pPr>
      <w:r>
        <w:t xml:space="preserve">MR-2 </w:t>
      </w:r>
      <w:r>
        <w:tab/>
      </w:r>
      <w:r>
        <w:tab/>
        <w:t>7 november</w:t>
      </w:r>
    </w:p>
    <w:p w:rsidR="001E3410" w:rsidRDefault="001E3410" w:rsidP="001E3410">
      <w:pPr>
        <w:pStyle w:val="Lijstalinea"/>
        <w:numPr>
          <w:ilvl w:val="1"/>
          <w:numId w:val="1"/>
        </w:numPr>
      </w:pPr>
      <w:r>
        <w:t>MR-3</w:t>
      </w:r>
      <w:r>
        <w:tab/>
      </w:r>
      <w:r>
        <w:tab/>
        <w:t>9 januari</w:t>
      </w:r>
    </w:p>
    <w:p w:rsidR="001E3410" w:rsidRDefault="001E3410" w:rsidP="001E3410">
      <w:pPr>
        <w:pStyle w:val="Lijstalinea"/>
        <w:numPr>
          <w:ilvl w:val="1"/>
          <w:numId w:val="1"/>
        </w:numPr>
      </w:pPr>
      <w:r>
        <w:t>MR-4</w:t>
      </w:r>
      <w:r>
        <w:tab/>
      </w:r>
      <w:r>
        <w:tab/>
        <w:t>20 maart</w:t>
      </w:r>
    </w:p>
    <w:p w:rsidR="001E3410" w:rsidRDefault="001E3410" w:rsidP="001E3410">
      <w:pPr>
        <w:pStyle w:val="Lijstalinea"/>
        <w:numPr>
          <w:ilvl w:val="1"/>
          <w:numId w:val="1"/>
        </w:numPr>
      </w:pPr>
      <w:r>
        <w:t>MR-5</w:t>
      </w:r>
      <w:r>
        <w:tab/>
      </w:r>
      <w:r>
        <w:tab/>
        <w:t>29 mei</w:t>
      </w:r>
    </w:p>
    <w:p w:rsidR="001E3410" w:rsidRPr="00427692" w:rsidRDefault="001E3410" w:rsidP="001E3410">
      <w:pPr>
        <w:pStyle w:val="Lijstalinea"/>
        <w:ind w:left="1440"/>
        <w:rPr>
          <w:b/>
        </w:rPr>
      </w:pPr>
    </w:p>
    <w:p w:rsidR="001E3410" w:rsidRDefault="001E3410" w:rsidP="001E3410">
      <w:pPr>
        <w:pStyle w:val="Lijstalinea"/>
        <w:numPr>
          <w:ilvl w:val="0"/>
          <w:numId w:val="1"/>
        </w:numPr>
        <w:rPr>
          <w:b/>
        </w:rPr>
      </w:pPr>
      <w:r w:rsidRPr="00427692">
        <w:rPr>
          <w:b/>
        </w:rPr>
        <w:t>Taakverdeling komend schooljaar</w:t>
      </w:r>
    </w:p>
    <w:p w:rsidR="001E3410" w:rsidRDefault="001E3410" w:rsidP="001E3410">
      <w:pPr>
        <w:pStyle w:val="Lijstalinea"/>
        <w:numPr>
          <w:ilvl w:val="1"/>
          <w:numId w:val="1"/>
        </w:numPr>
      </w:pPr>
      <w:r>
        <w:t>Voorzitter: Angela</w:t>
      </w:r>
    </w:p>
    <w:p w:rsidR="001E3410" w:rsidRDefault="001E3410" w:rsidP="001E3410">
      <w:pPr>
        <w:pStyle w:val="Lijstalinea"/>
        <w:numPr>
          <w:ilvl w:val="1"/>
          <w:numId w:val="1"/>
        </w:numPr>
      </w:pPr>
      <w:r>
        <w:t>Notulist/secretaris: Brigitte/Natalie</w:t>
      </w:r>
    </w:p>
    <w:p w:rsidR="002A3C66" w:rsidRDefault="002A3C66" w:rsidP="001E3410">
      <w:pPr>
        <w:pStyle w:val="Lijstalinea"/>
        <w:numPr>
          <w:ilvl w:val="1"/>
          <w:numId w:val="1"/>
        </w:numPr>
      </w:pPr>
      <w:r>
        <w:t>Oudergeleding: Natalie en Brigitte</w:t>
      </w:r>
    </w:p>
    <w:p w:rsidR="002A3C66" w:rsidRDefault="002A3C66" w:rsidP="001E3410">
      <w:pPr>
        <w:pStyle w:val="Lijstalinea"/>
        <w:numPr>
          <w:ilvl w:val="1"/>
          <w:numId w:val="1"/>
        </w:numPr>
      </w:pPr>
      <w:r>
        <w:t>Personeelsgeleding: Monique en Angela</w:t>
      </w:r>
    </w:p>
    <w:p w:rsidR="00427692" w:rsidRDefault="00427692" w:rsidP="00427692">
      <w:pPr>
        <w:pStyle w:val="Lijstalinea"/>
        <w:ind w:left="1440"/>
      </w:pPr>
    </w:p>
    <w:p w:rsidR="00427692" w:rsidRPr="00427692" w:rsidRDefault="00427692" w:rsidP="00427692">
      <w:pPr>
        <w:pStyle w:val="Lijstalinea"/>
        <w:numPr>
          <w:ilvl w:val="0"/>
          <w:numId w:val="1"/>
        </w:numPr>
        <w:rPr>
          <w:b/>
        </w:rPr>
      </w:pPr>
      <w:r w:rsidRPr="00427692">
        <w:rPr>
          <w:b/>
        </w:rPr>
        <w:t>Jaarplanning MR</w:t>
      </w:r>
    </w:p>
    <w:p w:rsidR="00427692" w:rsidRDefault="0077751C" w:rsidP="00427692">
      <w:pPr>
        <w:pStyle w:val="Lijstalinea"/>
      </w:pPr>
      <w:r>
        <w:t>O</w:t>
      </w:r>
      <w:r w:rsidR="00427692">
        <w:t xml:space="preserve">m het komend jaar goed aan de slag te gaan in de MR is het voorstel dat Angela met hulp van Jos een jaarplanning maakt. Hierin staan de vaste </w:t>
      </w:r>
      <w:r w:rsidR="00283211">
        <w:t>MR-onderwerpen</w:t>
      </w:r>
      <w:r w:rsidR="00427692">
        <w:t xml:space="preserve"> per vergadering weggezet. Er is aandacht voor school specifieke zaken zoals: schoolplan/gids, tevredenheidsonderzoek, lopende projecten, PR etc. Maar ook de vaste </w:t>
      </w:r>
      <w:r w:rsidR="00283211">
        <w:t>MR-onderwerpen</w:t>
      </w:r>
      <w:r w:rsidR="00427692">
        <w:t xml:space="preserve"> zoals: formatie, begroting etc. Aan de hand van de gemaakte planning worden de komende vergaderingen gevuld. Het opstellen van nieuwe statuten is ook een van deze onderwerpen.</w:t>
      </w:r>
    </w:p>
    <w:p w:rsidR="002A3C66" w:rsidRDefault="002A3C66" w:rsidP="007B743F">
      <w:pPr>
        <w:pStyle w:val="Lijstalinea"/>
      </w:pPr>
      <w:r>
        <w:t xml:space="preserve">Heel kort zijn een aantal van de projecten voor het komend schooljaar besproken. </w:t>
      </w:r>
    </w:p>
    <w:p w:rsidR="007B743F" w:rsidRDefault="007B743F" w:rsidP="007B743F">
      <w:pPr>
        <w:pStyle w:val="Lijstalinea"/>
      </w:pPr>
    </w:p>
    <w:p w:rsidR="002A3C66" w:rsidRPr="002A3C66" w:rsidRDefault="002A3C66" w:rsidP="002A3C66">
      <w:pPr>
        <w:pStyle w:val="Lijstalinea"/>
        <w:numPr>
          <w:ilvl w:val="0"/>
          <w:numId w:val="1"/>
        </w:numPr>
        <w:rPr>
          <w:b/>
        </w:rPr>
      </w:pPr>
      <w:r w:rsidRPr="002A3C66">
        <w:rPr>
          <w:b/>
        </w:rPr>
        <w:t>Ot en Sienpad</w:t>
      </w:r>
    </w:p>
    <w:p w:rsidR="002A3C66" w:rsidRDefault="002A3C66" w:rsidP="002A3C66">
      <w:pPr>
        <w:pStyle w:val="Lijstalinea"/>
      </w:pPr>
      <w:r>
        <w:t>Komende donderdag staat er weer een overleg gepland omtrent het Ot en Siepad. De stichting hoopt hier groen licht te krijgen</w:t>
      </w:r>
      <w:r w:rsidR="007B743F">
        <w:t>,</w:t>
      </w:r>
      <w:r>
        <w:t xml:space="preserve"> zodat er met een concrete planning voor de verbouwingen gestart kan worden. De MR wordt gedurende het jaar door Jos op de hoogte gehouden van de ontwikkelingen omtrent het Ot en Sienpad.</w:t>
      </w:r>
    </w:p>
    <w:p w:rsidR="002A3C66" w:rsidRDefault="002A3C66" w:rsidP="002A3C66">
      <w:pPr>
        <w:pStyle w:val="Lijstalinea"/>
      </w:pPr>
    </w:p>
    <w:p w:rsidR="002A3C66" w:rsidRPr="002A3C66" w:rsidRDefault="002A3C66" w:rsidP="002A3C66">
      <w:pPr>
        <w:pStyle w:val="Lijstalinea"/>
        <w:numPr>
          <w:ilvl w:val="0"/>
          <w:numId w:val="1"/>
        </w:numPr>
        <w:rPr>
          <w:b/>
        </w:rPr>
      </w:pPr>
      <w:r w:rsidRPr="002A3C66">
        <w:rPr>
          <w:b/>
        </w:rPr>
        <w:t xml:space="preserve">IKC </w:t>
      </w:r>
    </w:p>
    <w:p w:rsidR="002A3C66" w:rsidRDefault="002A3C66" w:rsidP="002A3C66">
      <w:pPr>
        <w:pStyle w:val="Lijstalinea"/>
      </w:pPr>
      <w:r>
        <w:t xml:space="preserve">De BSO/TSO en de kinderopvang van het Drieluik groeien. Daar zijn we als team erg blij mee. </w:t>
      </w:r>
    </w:p>
    <w:p w:rsidR="002F14A1" w:rsidRDefault="002F14A1" w:rsidP="002A3C66">
      <w:pPr>
        <w:pStyle w:val="Lijstalinea"/>
      </w:pPr>
      <w:r>
        <w:t>Er zal extra aandacht zijn voor de bereikbaarheid van de IKC (telefoon, toegang school)</w:t>
      </w:r>
    </w:p>
    <w:p w:rsidR="002A3C66" w:rsidRDefault="002A3C66" w:rsidP="002A3C66">
      <w:pPr>
        <w:pStyle w:val="Lijstalinea"/>
      </w:pPr>
    </w:p>
    <w:p w:rsidR="001E3410" w:rsidRPr="003A7127" w:rsidRDefault="002A3C66" w:rsidP="002A3C66">
      <w:pPr>
        <w:pStyle w:val="Lijstalinea"/>
        <w:numPr>
          <w:ilvl w:val="0"/>
          <w:numId w:val="1"/>
        </w:numPr>
        <w:rPr>
          <w:b/>
        </w:rPr>
      </w:pPr>
      <w:r w:rsidRPr="003A7127">
        <w:rPr>
          <w:b/>
        </w:rPr>
        <w:t>W.V.T.T.K.</w:t>
      </w:r>
    </w:p>
    <w:p w:rsidR="002A3C66" w:rsidRDefault="002E2C6E" w:rsidP="002E2C6E">
      <w:pPr>
        <w:pStyle w:val="Lijstalinea"/>
        <w:numPr>
          <w:ilvl w:val="1"/>
          <w:numId w:val="1"/>
        </w:numPr>
      </w:pPr>
      <w:r>
        <w:lastRenderedPageBreak/>
        <w:t>Spreekuur: Vorig jaar is het in sommige klassen niet helemaal goed gegaan met het plannen van de oudergesprekken. Daarom zullen we er dit jaar extra alert op zijn dat er overeenkomst is in alle klassen q</w:t>
      </w:r>
      <w:r w:rsidR="007B743F">
        <w:t>ua aanbod van inschrijfmomenten</w:t>
      </w:r>
      <w:r>
        <w:t xml:space="preserve"> en dat er ook </w:t>
      </w:r>
      <w:r w:rsidR="007B743F">
        <w:t>een moment op de avond gepland wordt.</w:t>
      </w:r>
    </w:p>
    <w:p w:rsidR="002E2C6E" w:rsidRDefault="002E2C6E" w:rsidP="002E2C6E">
      <w:pPr>
        <w:pStyle w:val="Lijstalinea"/>
        <w:numPr>
          <w:ilvl w:val="1"/>
          <w:numId w:val="1"/>
        </w:numPr>
      </w:pPr>
      <w:r>
        <w:t>Infoavond: Er blijkt vanuit ouders behoefte te zijn aan een infoavond over de klas. Tijdens deze infoavond wordt het dag en jaarprogramma aan ouders toegelicht. Of en hoe dit nog georganiseerd kan worden</w:t>
      </w:r>
      <w:r w:rsidR="007B743F">
        <w:t>,</w:t>
      </w:r>
      <w:r>
        <w:t xml:space="preserve"> wordt door het team besproken. </w:t>
      </w:r>
    </w:p>
    <w:p w:rsidR="002F14A1" w:rsidRDefault="002F14A1" w:rsidP="002F14A1">
      <w:pPr>
        <w:pStyle w:val="Lijstalinea"/>
        <w:numPr>
          <w:ilvl w:val="1"/>
          <w:numId w:val="1"/>
        </w:numPr>
      </w:pPr>
      <w:r>
        <w:t>Informatie naar ouders:</w:t>
      </w:r>
    </w:p>
    <w:p w:rsidR="002F14A1" w:rsidRDefault="002F14A1" w:rsidP="002F14A1">
      <w:pPr>
        <w:pStyle w:val="Lijstalinea"/>
        <w:ind w:left="1440"/>
      </w:pPr>
      <w:r>
        <w:t>Over: dalton, 4 Keer Wijzer, Sociaal-emotionele ontwikkeling.</w:t>
      </w:r>
    </w:p>
    <w:p w:rsidR="002F14A1" w:rsidRDefault="002F14A1" w:rsidP="002F14A1">
      <w:pPr>
        <w:pStyle w:val="Lijstalinea"/>
        <w:numPr>
          <w:ilvl w:val="1"/>
          <w:numId w:val="1"/>
        </w:numPr>
      </w:pPr>
      <w:r>
        <w:t>Inloopmiddag: Vragen of kinderen van de BSO 15 min eerder bij de BSO terecht kunnen.</w:t>
      </w:r>
    </w:p>
    <w:p w:rsidR="002A3C66" w:rsidRDefault="002A3C66" w:rsidP="001E3410"/>
    <w:tbl>
      <w:tblPr>
        <w:tblStyle w:val="Tabelraster"/>
        <w:tblW w:w="0" w:type="auto"/>
        <w:tblLook w:val="04A0" w:firstRow="1" w:lastRow="0" w:firstColumn="1" w:lastColumn="0" w:noHBand="0" w:noVBand="1"/>
      </w:tblPr>
      <w:tblGrid>
        <w:gridCol w:w="1271"/>
        <w:gridCol w:w="4536"/>
        <w:gridCol w:w="1559"/>
        <w:gridCol w:w="1696"/>
      </w:tblGrid>
      <w:tr w:rsidR="001E3410" w:rsidTr="00AD0E25">
        <w:tc>
          <w:tcPr>
            <w:tcW w:w="1271" w:type="dxa"/>
          </w:tcPr>
          <w:p w:rsidR="001E3410" w:rsidRDefault="001E3410" w:rsidP="001E3410">
            <w:r>
              <w:t xml:space="preserve">Actie </w:t>
            </w:r>
            <w:r w:rsidR="00283211">
              <w:t>nr.</w:t>
            </w:r>
          </w:p>
        </w:tc>
        <w:tc>
          <w:tcPr>
            <w:tcW w:w="4536" w:type="dxa"/>
          </w:tcPr>
          <w:p w:rsidR="001E3410" w:rsidRDefault="001E3410" w:rsidP="001E3410">
            <w:r>
              <w:t>Actie:</w:t>
            </w:r>
          </w:p>
        </w:tc>
        <w:tc>
          <w:tcPr>
            <w:tcW w:w="1559" w:type="dxa"/>
          </w:tcPr>
          <w:p w:rsidR="001E3410" w:rsidRDefault="00427692" w:rsidP="00427692">
            <w:pPr>
              <w:jc w:val="center"/>
            </w:pPr>
            <w:r>
              <w:t>Wie?</w:t>
            </w:r>
          </w:p>
        </w:tc>
        <w:tc>
          <w:tcPr>
            <w:tcW w:w="1696" w:type="dxa"/>
          </w:tcPr>
          <w:p w:rsidR="001E3410" w:rsidRDefault="001E3410" w:rsidP="00427692">
            <w:pPr>
              <w:jc w:val="center"/>
            </w:pPr>
            <w:r>
              <w:t>Gereed voor:</w:t>
            </w:r>
          </w:p>
        </w:tc>
      </w:tr>
      <w:tr w:rsidR="001E3410" w:rsidTr="00AD0E25">
        <w:tc>
          <w:tcPr>
            <w:tcW w:w="1271" w:type="dxa"/>
          </w:tcPr>
          <w:p w:rsidR="001E3410" w:rsidRDefault="001E3410" w:rsidP="001E3410">
            <w:r>
              <w:t>MR01-01</w:t>
            </w:r>
          </w:p>
        </w:tc>
        <w:tc>
          <w:tcPr>
            <w:tcW w:w="4536" w:type="dxa"/>
          </w:tcPr>
          <w:p w:rsidR="001E3410" w:rsidRDefault="001E3410" w:rsidP="001E3410">
            <w:r>
              <w:t>Maken van een jaarplanning</w:t>
            </w:r>
          </w:p>
        </w:tc>
        <w:tc>
          <w:tcPr>
            <w:tcW w:w="1559" w:type="dxa"/>
          </w:tcPr>
          <w:p w:rsidR="001E3410" w:rsidRDefault="00427692" w:rsidP="00427692">
            <w:pPr>
              <w:jc w:val="center"/>
            </w:pPr>
            <w:r>
              <w:t>Angela en Jos</w:t>
            </w:r>
          </w:p>
        </w:tc>
        <w:tc>
          <w:tcPr>
            <w:tcW w:w="1696" w:type="dxa"/>
          </w:tcPr>
          <w:p w:rsidR="001E3410" w:rsidRDefault="00427692" w:rsidP="00427692">
            <w:pPr>
              <w:jc w:val="center"/>
            </w:pPr>
            <w:r>
              <w:t>1-11-2016</w:t>
            </w:r>
          </w:p>
        </w:tc>
      </w:tr>
      <w:tr w:rsidR="00427692" w:rsidTr="00AD0E25">
        <w:tc>
          <w:tcPr>
            <w:tcW w:w="1271" w:type="dxa"/>
          </w:tcPr>
          <w:p w:rsidR="00427692" w:rsidRDefault="00427692" w:rsidP="001E3410">
            <w:r>
              <w:t>MR01-02</w:t>
            </w:r>
          </w:p>
        </w:tc>
        <w:tc>
          <w:tcPr>
            <w:tcW w:w="4536" w:type="dxa"/>
          </w:tcPr>
          <w:p w:rsidR="00427692" w:rsidRDefault="00427692" w:rsidP="001E3410">
            <w:r>
              <w:t>Sch</w:t>
            </w:r>
            <w:r w:rsidR="002F14A1">
              <w:t>r</w:t>
            </w:r>
            <w:r>
              <w:t>ijven van de notulen</w:t>
            </w:r>
          </w:p>
        </w:tc>
        <w:tc>
          <w:tcPr>
            <w:tcW w:w="1559" w:type="dxa"/>
          </w:tcPr>
          <w:p w:rsidR="00427692" w:rsidRDefault="00427692" w:rsidP="00427692">
            <w:pPr>
              <w:jc w:val="center"/>
            </w:pPr>
            <w:r>
              <w:t>Angela</w:t>
            </w:r>
          </w:p>
        </w:tc>
        <w:tc>
          <w:tcPr>
            <w:tcW w:w="1696" w:type="dxa"/>
          </w:tcPr>
          <w:p w:rsidR="00427692" w:rsidRDefault="00427692" w:rsidP="00427692">
            <w:pPr>
              <w:jc w:val="center"/>
            </w:pPr>
            <w:r>
              <w:t>5-09-2016</w:t>
            </w:r>
          </w:p>
        </w:tc>
      </w:tr>
      <w:tr w:rsidR="00427692" w:rsidTr="00AD0E25">
        <w:tc>
          <w:tcPr>
            <w:tcW w:w="1271" w:type="dxa"/>
          </w:tcPr>
          <w:p w:rsidR="00427692" w:rsidRDefault="00427692" w:rsidP="001E3410">
            <w:r>
              <w:t>MR01-03</w:t>
            </w:r>
          </w:p>
        </w:tc>
        <w:tc>
          <w:tcPr>
            <w:tcW w:w="4536" w:type="dxa"/>
          </w:tcPr>
          <w:p w:rsidR="00427692" w:rsidRDefault="00427692" w:rsidP="002F14A1">
            <w:r>
              <w:t>Aanpassen van kalender</w:t>
            </w:r>
            <w:r w:rsidR="002F14A1">
              <w:t xml:space="preserve"> / </w:t>
            </w:r>
            <w:r>
              <w:t>site</w:t>
            </w:r>
            <w:r w:rsidR="002F14A1">
              <w:t xml:space="preserve"> </w:t>
            </w:r>
          </w:p>
        </w:tc>
        <w:tc>
          <w:tcPr>
            <w:tcW w:w="1559" w:type="dxa"/>
          </w:tcPr>
          <w:p w:rsidR="00427692" w:rsidRDefault="00427692" w:rsidP="00427692">
            <w:pPr>
              <w:jc w:val="center"/>
            </w:pPr>
            <w:r>
              <w:t>Angela</w:t>
            </w:r>
          </w:p>
        </w:tc>
        <w:tc>
          <w:tcPr>
            <w:tcW w:w="1696" w:type="dxa"/>
          </w:tcPr>
          <w:p w:rsidR="00427692" w:rsidRDefault="00427692" w:rsidP="00427692">
            <w:pPr>
              <w:jc w:val="center"/>
            </w:pPr>
            <w:r>
              <w:t>2-09-2016</w:t>
            </w:r>
          </w:p>
        </w:tc>
      </w:tr>
      <w:tr w:rsidR="00427692" w:rsidTr="00AD0E25">
        <w:tc>
          <w:tcPr>
            <w:tcW w:w="1271" w:type="dxa"/>
          </w:tcPr>
          <w:p w:rsidR="00427692" w:rsidRDefault="00427692" w:rsidP="001E3410">
            <w:r>
              <w:t>MR01-04</w:t>
            </w:r>
          </w:p>
        </w:tc>
        <w:tc>
          <w:tcPr>
            <w:tcW w:w="4536" w:type="dxa"/>
          </w:tcPr>
          <w:p w:rsidR="00427692" w:rsidRDefault="002F14A1" w:rsidP="001E3410">
            <w:r>
              <w:t>Stukje schijven voor in de nieuwsbrief</w:t>
            </w:r>
          </w:p>
        </w:tc>
        <w:tc>
          <w:tcPr>
            <w:tcW w:w="1559" w:type="dxa"/>
          </w:tcPr>
          <w:p w:rsidR="00427692" w:rsidRDefault="002F14A1" w:rsidP="00427692">
            <w:pPr>
              <w:jc w:val="center"/>
            </w:pPr>
            <w:r>
              <w:t>Angela</w:t>
            </w:r>
          </w:p>
        </w:tc>
        <w:tc>
          <w:tcPr>
            <w:tcW w:w="1696" w:type="dxa"/>
          </w:tcPr>
          <w:p w:rsidR="00427692" w:rsidRDefault="002F14A1" w:rsidP="00427692">
            <w:pPr>
              <w:jc w:val="center"/>
            </w:pPr>
            <w:r>
              <w:t>02-09-2016</w:t>
            </w:r>
          </w:p>
        </w:tc>
      </w:tr>
    </w:tbl>
    <w:p w:rsidR="001E3410" w:rsidRDefault="001E3410" w:rsidP="001E3410"/>
    <w:p w:rsidR="001E3410" w:rsidRDefault="001E3410"/>
    <w:sectPr w:rsidR="001E3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47208"/>
    <w:multiLevelType w:val="hybridMultilevel"/>
    <w:tmpl w:val="2CFAC91A"/>
    <w:lvl w:ilvl="0" w:tplc="B512150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10"/>
    <w:rsid w:val="001E3410"/>
    <w:rsid w:val="00283211"/>
    <w:rsid w:val="002A3C66"/>
    <w:rsid w:val="002E2C6E"/>
    <w:rsid w:val="002F14A1"/>
    <w:rsid w:val="003A7127"/>
    <w:rsid w:val="00427692"/>
    <w:rsid w:val="0077751C"/>
    <w:rsid w:val="007B743F"/>
    <w:rsid w:val="007E309F"/>
    <w:rsid w:val="00AD0E25"/>
    <w:rsid w:val="00D91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1FF4"/>
  <w15:chartTrackingRefBased/>
  <w15:docId w15:val="{6ADA87E5-A9A0-4DDB-90DB-99B7D8CD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3410"/>
    <w:pPr>
      <w:ind w:left="720"/>
      <w:contextualSpacing/>
    </w:pPr>
  </w:style>
  <w:style w:type="table" w:styleId="Tabelraster">
    <w:name w:val="Table Grid"/>
    <w:basedOn w:val="Standaardtabel"/>
    <w:uiPriority w:val="39"/>
    <w:rsid w:val="001E3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C3CE3B06</Template>
  <TotalTime>9</TotalTime>
  <Pages>2</Pages>
  <Words>432</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Hageman</dc:creator>
  <cp:keywords/>
  <dc:description/>
  <cp:lastModifiedBy>Angela Hageman</cp:lastModifiedBy>
  <cp:revision>3</cp:revision>
  <dcterms:created xsi:type="dcterms:W3CDTF">2016-09-01T15:01:00Z</dcterms:created>
  <dcterms:modified xsi:type="dcterms:W3CDTF">2016-09-15T13:14:00Z</dcterms:modified>
</cp:coreProperties>
</file>